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8157F" w:rsidRDefault="009B1C7E">
      <w:pPr>
        <w:jc w:val="center"/>
        <w:rPr>
          <w:b/>
          <w:sz w:val="28"/>
          <w:szCs w:val="28"/>
        </w:rPr>
      </w:pPr>
      <w:r>
        <w:rPr>
          <w:b/>
          <w:sz w:val="28"/>
          <w:szCs w:val="28"/>
        </w:rPr>
        <w:t>Formulár na odstúpenie od kúpnej zmluvy uzavretej na diaľku</w:t>
      </w:r>
    </w:p>
    <w:p w14:paraId="00000002" w14:textId="77777777" w:rsidR="00D8157F" w:rsidRDefault="009B1C7E">
      <w:pPr>
        <w:jc w:val="center"/>
      </w:pPr>
      <w:r>
        <w:t xml:space="preserve">v zmysle § 19 a </w:t>
      </w:r>
      <w:proofErr w:type="spellStart"/>
      <w:r>
        <w:t>nasl</w:t>
      </w:r>
      <w:proofErr w:type="spellEnd"/>
      <w:r>
        <w:t>. Zákona č. 108/2024 Z. z. o ochrane spotrebiteľa a o zmene a doplnení niektorých zákonov</w:t>
      </w:r>
    </w:p>
    <w:p w14:paraId="00000003" w14:textId="77777777" w:rsidR="00D8157F" w:rsidRDefault="009B1C7E">
      <w:pPr>
        <w:rPr>
          <w:b/>
          <w:u w:val="single"/>
        </w:rPr>
      </w:pPr>
      <w:r>
        <w:rPr>
          <w:b/>
          <w:u w:val="single"/>
        </w:rPr>
        <w:t xml:space="preserve">Kupujúci: </w:t>
      </w:r>
    </w:p>
    <w:tbl>
      <w:tblPr>
        <w:tblStyle w:val="a"/>
        <w:tblW w:w="89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88"/>
      </w:tblGrid>
      <w:tr w:rsidR="00D8157F" w14:paraId="6FC992A7" w14:textId="77777777">
        <w:trPr>
          <w:trHeight w:val="262"/>
        </w:trPr>
        <w:tc>
          <w:tcPr>
            <w:tcW w:w="2689" w:type="dxa"/>
            <w:shd w:val="clear" w:color="auto" w:fill="auto"/>
          </w:tcPr>
          <w:p w14:paraId="00000004" w14:textId="77777777" w:rsidR="00D8157F" w:rsidRDefault="009B1C7E">
            <w:pPr>
              <w:rPr>
                <w:b/>
              </w:rPr>
            </w:pPr>
            <w:r>
              <w:rPr>
                <w:b/>
              </w:rPr>
              <w:t>Meno a priezvisko*:</w:t>
            </w:r>
          </w:p>
        </w:tc>
        <w:tc>
          <w:tcPr>
            <w:tcW w:w="6288" w:type="dxa"/>
          </w:tcPr>
          <w:p w14:paraId="00000005" w14:textId="77777777" w:rsidR="00D8157F" w:rsidRDefault="00D8157F"/>
        </w:tc>
      </w:tr>
      <w:tr w:rsidR="00D8157F" w14:paraId="230BF5DC" w14:textId="77777777">
        <w:trPr>
          <w:trHeight w:val="246"/>
        </w:trPr>
        <w:tc>
          <w:tcPr>
            <w:tcW w:w="2689" w:type="dxa"/>
            <w:shd w:val="clear" w:color="auto" w:fill="auto"/>
          </w:tcPr>
          <w:p w14:paraId="00000006" w14:textId="77777777" w:rsidR="00D8157F" w:rsidRDefault="009B1C7E">
            <w:pPr>
              <w:rPr>
                <w:b/>
              </w:rPr>
            </w:pPr>
            <w:r>
              <w:rPr>
                <w:b/>
              </w:rPr>
              <w:t>Ulica a číslo*:</w:t>
            </w:r>
          </w:p>
        </w:tc>
        <w:tc>
          <w:tcPr>
            <w:tcW w:w="6288" w:type="dxa"/>
          </w:tcPr>
          <w:p w14:paraId="00000007" w14:textId="77777777" w:rsidR="00D8157F" w:rsidRDefault="00D8157F"/>
        </w:tc>
      </w:tr>
      <w:tr w:rsidR="00D8157F" w14:paraId="1CE3CB6C" w14:textId="77777777">
        <w:trPr>
          <w:trHeight w:val="262"/>
        </w:trPr>
        <w:tc>
          <w:tcPr>
            <w:tcW w:w="2689" w:type="dxa"/>
            <w:shd w:val="clear" w:color="auto" w:fill="auto"/>
          </w:tcPr>
          <w:p w14:paraId="00000008" w14:textId="77777777" w:rsidR="00D8157F" w:rsidRDefault="009B1C7E">
            <w:pPr>
              <w:rPr>
                <w:b/>
              </w:rPr>
            </w:pPr>
            <w:r>
              <w:rPr>
                <w:b/>
              </w:rPr>
              <w:t>Mesto*:</w:t>
            </w:r>
          </w:p>
        </w:tc>
        <w:tc>
          <w:tcPr>
            <w:tcW w:w="6288" w:type="dxa"/>
          </w:tcPr>
          <w:p w14:paraId="00000009" w14:textId="77777777" w:rsidR="00D8157F" w:rsidRDefault="00D8157F"/>
        </w:tc>
      </w:tr>
      <w:tr w:rsidR="00D8157F" w14:paraId="69FFA12F" w14:textId="77777777">
        <w:trPr>
          <w:trHeight w:val="262"/>
        </w:trPr>
        <w:tc>
          <w:tcPr>
            <w:tcW w:w="2689" w:type="dxa"/>
            <w:shd w:val="clear" w:color="auto" w:fill="auto"/>
          </w:tcPr>
          <w:p w14:paraId="0000000A" w14:textId="77777777" w:rsidR="00D8157F" w:rsidRDefault="009B1C7E">
            <w:pPr>
              <w:rPr>
                <w:b/>
              </w:rPr>
            </w:pPr>
            <w:r>
              <w:rPr>
                <w:b/>
              </w:rPr>
              <w:t>PSČ*:</w:t>
            </w:r>
          </w:p>
        </w:tc>
        <w:tc>
          <w:tcPr>
            <w:tcW w:w="6288" w:type="dxa"/>
          </w:tcPr>
          <w:p w14:paraId="0000000B" w14:textId="77777777" w:rsidR="00D8157F" w:rsidRDefault="00D8157F"/>
        </w:tc>
      </w:tr>
      <w:tr w:rsidR="00D8157F" w14:paraId="0ED775B3" w14:textId="77777777">
        <w:trPr>
          <w:trHeight w:val="246"/>
        </w:trPr>
        <w:tc>
          <w:tcPr>
            <w:tcW w:w="2689" w:type="dxa"/>
            <w:shd w:val="clear" w:color="auto" w:fill="auto"/>
          </w:tcPr>
          <w:p w14:paraId="0000000C" w14:textId="77777777" w:rsidR="00D8157F" w:rsidRDefault="009B1C7E">
            <w:pPr>
              <w:rPr>
                <w:b/>
              </w:rPr>
            </w:pPr>
            <w:r>
              <w:rPr>
                <w:b/>
              </w:rPr>
              <w:t>Telefón:</w:t>
            </w:r>
          </w:p>
        </w:tc>
        <w:tc>
          <w:tcPr>
            <w:tcW w:w="6288" w:type="dxa"/>
          </w:tcPr>
          <w:p w14:paraId="0000000D" w14:textId="77777777" w:rsidR="00D8157F" w:rsidRDefault="00D8157F"/>
        </w:tc>
      </w:tr>
      <w:tr w:rsidR="00D8157F" w14:paraId="7ACAFD89" w14:textId="77777777">
        <w:trPr>
          <w:trHeight w:val="109"/>
        </w:trPr>
        <w:tc>
          <w:tcPr>
            <w:tcW w:w="2689" w:type="dxa"/>
            <w:shd w:val="clear" w:color="auto" w:fill="auto"/>
          </w:tcPr>
          <w:p w14:paraId="0000000E" w14:textId="77777777" w:rsidR="00D8157F" w:rsidRDefault="009B1C7E">
            <w:pPr>
              <w:rPr>
                <w:b/>
              </w:rPr>
            </w:pPr>
            <w:proofErr w:type="spellStart"/>
            <w:r>
              <w:rPr>
                <w:b/>
              </w:rPr>
              <w:t>E-Mail</w:t>
            </w:r>
            <w:proofErr w:type="spellEnd"/>
            <w:r>
              <w:rPr>
                <w:b/>
              </w:rPr>
              <w:t>:</w:t>
            </w:r>
          </w:p>
        </w:tc>
        <w:tc>
          <w:tcPr>
            <w:tcW w:w="6288" w:type="dxa"/>
          </w:tcPr>
          <w:p w14:paraId="0000000F" w14:textId="77777777" w:rsidR="00D8157F" w:rsidRDefault="00D8157F"/>
        </w:tc>
      </w:tr>
    </w:tbl>
    <w:p w14:paraId="00000010" w14:textId="77777777" w:rsidR="00D8157F" w:rsidRDefault="00D8157F"/>
    <w:p w14:paraId="00000011" w14:textId="77777777" w:rsidR="00D8157F" w:rsidRDefault="009B1C7E">
      <w:pPr>
        <w:rPr>
          <w:b/>
          <w:u w:val="single"/>
        </w:rPr>
      </w:pPr>
      <w:r>
        <w:rPr>
          <w:b/>
          <w:u w:val="single"/>
        </w:rPr>
        <w:t>Predávajúci:</w:t>
      </w:r>
    </w:p>
    <w:tbl>
      <w:tblPr>
        <w:tblStyle w:val="a0"/>
        <w:tblW w:w="8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71"/>
      </w:tblGrid>
      <w:tr w:rsidR="00D8157F" w14:paraId="586D62BC" w14:textId="77777777">
        <w:trPr>
          <w:trHeight w:val="262"/>
        </w:trPr>
        <w:tc>
          <w:tcPr>
            <w:tcW w:w="2689" w:type="dxa"/>
            <w:shd w:val="clear" w:color="auto" w:fill="auto"/>
          </w:tcPr>
          <w:p w14:paraId="00000012" w14:textId="77777777" w:rsidR="00D8157F" w:rsidRDefault="009B1C7E">
            <w:pPr>
              <w:rPr>
                <w:b/>
              </w:rPr>
            </w:pPr>
            <w:r>
              <w:rPr>
                <w:b/>
              </w:rPr>
              <w:t>Obchodné meno*:</w:t>
            </w:r>
          </w:p>
        </w:tc>
        <w:tc>
          <w:tcPr>
            <w:tcW w:w="6271" w:type="dxa"/>
          </w:tcPr>
          <w:p w14:paraId="00000013" w14:textId="77777777" w:rsidR="00D8157F" w:rsidRDefault="00D8157F"/>
        </w:tc>
      </w:tr>
      <w:tr w:rsidR="00D8157F" w14:paraId="7771AAC6" w14:textId="77777777">
        <w:trPr>
          <w:trHeight w:val="246"/>
        </w:trPr>
        <w:tc>
          <w:tcPr>
            <w:tcW w:w="2689" w:type="dxa"/>
            <w:shd w:val="clear" w:color="auto" w:fill="auto"/>
          </w:tcPr>
          <w:p w14:paraId="00000014" w14:textId="77777777" w:rsidR="00D8157F" w:rsidRDefault="009B1C7E">
            <w:pPr>
              <w:rPr>
                <w:b/>
              </w:rPr>
            </w:pPr>
            <w:r>
              <w:rPr>
                <w:b/>
              </w:rPr>
              <w:t>Ulica a číslo*:</w:t>
            </w:r>
          </w:p>
        </w:tc>
        <w:tc>
          <w:tcPr>
            <w:tcW w:w="6271" w:type="dxa"/>
          </w:tcPr>
          <w:p w14:paraId="00000015" w14:textId="77777777" w:rsidR="00D8157F" w:rsidRDefault="00D8157F"/>
        </w:tc>
      </w:tr>
      <w:tr w:rsidR="00D8157F" w14:paraId="5EB15E05" w14:textId="77777777">
        <w:trPr>
          <w:trHeight w:val="262"/>
        </w:trPr>
        <w:tc>
          <w:tcPr>
            <w:tcW w:w="2689" w:type="dxa"/>
            <w:shd w:val="clear" w:color="auto" w:fill="auto"/>
          </w:tcPr>
          <w:p w14:paraId="00000016" w14:textId="77777777" w:rsidR="00D8157F" w:rsidRDefault="009B1C7E">
            <w:pPr>
              <w:rPr>
                <w:b/>
              </w:rPr>
            </w:pPr>
            <w:r>
              <w:rPr>
                <w:b/>
              </w:rPr>
              <w:t>Mesto*:</w:t>
            </w:r>
          </w:p>
        </w:tc>
        <w:tc>
          <w:tcPr>
            <w:tcW w:w="6271" w:type="dxa"/>
          </w:tcPr>
          <w:p w14:paraId="00000017" w14:textId="77777777" w:rsidR="00D8157F" w:rsidRDefault="00D8157F"/>
        </w:tc>
      </w:tr>
      <w:tr w:rsidR="00D8157F" w14:paraId="5570DBD4" w14:textId="77777777">
        <w:trPr>
          <w:trHeight w:val="262"/>
        </w:trPr>
        <w:tc>
          <w:tcPr>
            <w:tcW w:w="2689" w:type="dxa"/>
            <w:shd w:val="clear" w:color="auto" w:fill="auto"/>
          </w:tcPr>
          <w:p w14:paraId="00000018" w14:textId="77777777" w:rsidR="00D8157F" w:rsidRDefault="009B1C7E">
            <w:pPr>
              <w:rPr>
                <w:b/>
              </w:rPr>
            </w:pPr>
            <w:r>
              <w:rPr>
                <w:b/>
              </w:rPr>
              <w:t>PSČ*:</w:t>
            </w:r>
          </w:p>
        </w:tc>
        <w:tc>
          <w:tcPr>
            <w:tcW w:w="6271" w:type="dxa"/>
          </w:tcPr>
          <w:p w14:paraId="00000019" w14:textId="77777777" w:rsidR="00D8157F" w:rsidRDefault="00D8157F"/>
        </w:tc>
      </w:tr>
      <w:tr w:rsidR="00D8157F" w14:paraId="65AE3113" w14:textId="77777777">
        <w:trPr>
          <w:trHeight w:val="246"/>
        </w:trPr>
        <w:tc>
          <w:tcPr>
            <w:tcW w:w="2689" w:type="dxa"/>
            <w:shd w:val="clear" w:color="auto" w:fill="auto"/>
          </w:tcPr>
          <w:p w14:paraId="0000001A" w14:textId="77777777" w:rsidR="00D8157F" w:rsidRDefault="009B1C7E">
            <w:pPr>
              <w:rPr>
                <w:b/>
              </w:rPr>
            </w:pPr>
            <w:r>
              <w:rPr>
                <w:b/>
              </w:rPr>
              <w:t>Telefón:</w:t>
            </w:r>
          </w:p>
        </w:tc>
        <w:tc>
          <w:tcPr>
            <w:tcW w:w="6271" w:type="dxa"/>
          </w:tcPr>
          <w:p w14:paraId="0000001B" w14:textId="77777777" w:rsidR="00D8157F" w:rsidRDefault="00D8157F"/>
        </w:tc>
      </w:tr>
      <w:tr w:rsidR="00D8157F" w14:paraId="669D96AB" w14:textId="77777777">
        <w:trPr>
          <w:trHeight w:val="262"/>
        </w:trPr>
        <w:tc>
          <w:tcPr>
            <w:tcW w:w="2689" w:type="dxa"/>
            <w:shd w:val="clear" w:color="auto" w:fill="auto"/>
          </w:tcPr>
          <w:p w14:paraId="0000001C" w14:textId="77777777" w:rsidR="00D8157F" w:rsidRDefault="009B1C7E">
            <w:pPr>
              <w:rPr>
                <w:b/>
              </w:rPr>
            </w:pPr>
            <w:proofErr w:type="spellStart"/>
            <w:r>
              <w:rPr>
                <w:b/>
              </w:rPr>
              <w:t>E-Mail</w:t>
            </w:r>
            <w:proofErr w:type="spellEnd"/>
            <w:r>
              <w:rPr>
                <w:b/>
              </w:rPr>
              <w:t>:</w:t>
            </w:r>
          </w:p>
        </w:tc>
        <w:tc>
          <w:tcPr>
            <w:tcW w:w="6271" w:type="dxa"/>
          </w:tcPr>
          <w:p w14:paraId="0000001D" w14:textId="77777777" w:rsidR="00D8157F" w:rsidRDefault="00D8157F"/>
        </w:tc>
      </w:tr>
      <w:tr w:rsidR="00D8157F" w14:paraId="46AA061F" w14:textId="77777777">
        <w:trPr>
          <w:trHeight w:val="246"/>
        </w:trPr>
        <w:tc>
          <w:tcPr>
            <w:tcW w:w="2689" w:type="dxa"/>
            <w:shd w:val="clear" w:color="auto" w:fill="auto"/>
          </w:tcPr>
          <w:p w14:paraId="0000001E" w14:textId="77777777" w:rsidR="00D8157F" w:rsidRDefault="009B1C7E">
            <w:pPr>
              <w:rPr>
                <w:b/>
              </w:rPr>
            </w:pPr>
            <w:r>
              <w:rPr>
                <w:b/>
              </w:rPr>
              <w:t>IČO*:</w:t>
            </w:r>
          </w:p>
        </w:tc>
        <w:tc>
          <w:tcPr>
            <w:tcW w:w="6271" w:type="dxa"/>
          </w:tcPr>
          <w:p w14:paraId="0000001F" w14:textId="77777777" w:rsidR="00D8157F" w:rsidRDefault="00D8157F"/>
        </w:tc>
      </w:tr>
      <w:tr w:rsidR="00D8157F" w14:paraId="03B9B19A" w14:textId="77777777">
        <w:trPr>
          <w:trHeight w:val="262"/>
        </w:trPr>
        <w:tc>
          <w:tcPr>
            <w:tcW w:w="2689" w:type="dxa"/>
            <w:shd w:val="clear" w:color="auto" w:fill="auto"/>
          </w:tcPr>
          <w:p w14:paraId="00000020" w14:textId="77777777" w:rsidR="00D8157F" w:rsidRDefault="009B1C7E">
            <w:pPr>
              <w:rPr>
                <w:b/>
              </w:rPr>
            </w:pPr>
            <w:r>
              <w:rPr>
                <w:b/>
              </w:rPr>
              <w:t>DIČ/IČ DPH:</w:t>
            </w:r>
          </w:p>
        </w:tc>
        <w:tc>
          <w:tcPr>
            <w:tcW w:w="6271" w:type="dxa"/>
          </w:tcPr>
          <w:p w14:paraId="00000021" w14:textId="77777777" w:rsidR="00D8157F" w:rsidRDefault="00D8157F"/>
        </w:tc>
      </w:tr>
    </w:tbl>
    <w:p w14:paraId="00000022" w14:textId="77777777" w:rsidR="00D8157F" w:rsidRDefault="00D8157F"/>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822"/>
      </w:tblGrid>
      <w:tr w:rsidR="00D8157F" w14:paraId="05DF085D" w14:textId="77777777">
        <w:tc>
          <w:tcPr>
            <w:tcW w:w="5240" w:type="dxa"/>
            <w:vMerge w:val="restart"/>
            <w:shd w:val="clear" w:color="auto" w:fill="auto"/>
          </w:tcPr>
          <w:p w14:paraId="00000023" w14:textId="77777777" w:rsidR="00D8157F" w:rsidRDefault="009B1C7E">
            <w:pPr>
              <w:jc w:val="center"/>
              <w:rPr>
                <w:b/>
              </w:rPr>
            </w:pPr>
            <w:r>
              <w:rPr>
                <w:b/>
              </w:rPr>
              <w:t>Týmto Vám oznamujem, že odstupujem od uzavretej:</w:t>
            </w:r>
          </w:p>
          <w:p w14:paraId="00000024" w14:textId="77777777" w:rsidR="00D8157F" w:rsidRDefault="009B1C7E">
            <w:pPr>
              <w:jc w:val="center"/>
            </w:pPr>
            <w:r>
              <w:rPr>
                <w:b/>
              </w:rPr>
              <w:t>(vyberte jednu z možností)</w:t>
            </w:r>
          </w:p>
        </w:tc>
        <w:tc>
          <w:tcPr>
            <w:tcW w:w="3822" w:type="dxa"/>
          </w:tcPr>
          <w:p w14:paraId="00000025" w14:textId="77777777" w:rsidR="00D8157F" w:rsidRDefault="009B1C7E">
            <w:r>
              <w:rPr>
                <w:rFonts w:ascii="MS Gothic" w:eastAsia="MS Gothic" w:hAnsi="MS Gothic" w:cs="MS Gothic"/>
              </w:rPr>
              <w:t>☐</w:t>
            </w:r>
            <w:r>
              <w:t>kúpnej zmluvy</w:t>
            </w:r>
          </w:p>
        </w:tc>
      </w:tr>
      <w:tr w:rsidR="00D8157F" w14:paraId="585079BA" w14:textId="77777777">
        <w:tc>
          <w:tcPr>
            <w:tcW w:w="5240" w:type="dxa"/>
            <w:vMerge/>
            <w:shd w:val="clear" w:color="auto" w:fill="auto"/>
          </w:tcPr>
          <w:p w14:paraId="00000026" w14:textId="77777777" w:rsidR="00D8157F" w:rsidRDefault="00D8157F">
            <w:pPr>
              <w:widowControl w:val="0"/>
              <w:pBdr>
                <w:top w:val="nil"/>
                <w:left w:val="nil"/>
                <w:bottom w:val="nil"/>
                <w:right w:val="nil"/>
                <w:between w:val="nil"/>
              </w:pBdr>
              <w:spacing w:line="276" w:lineRule="auto"/>
            </w:pPr>
          </w:p>
        </w:tc>
        <w:tc>
          <w:tcPr>
            <w:tcW w:w="3822" w:type="dxa"/>
          </w:tcPr>
          <w:p w14:paraId="00000027" w14:textId="77777777" w:rsidR="00D8157F" w:rsidRDefault="009B1C7E">
            <w:r>
              <w:rPr>
                <w:rFonts w:ascii="MS Gothic" w:eastAsia="MS Gothic" w:hAnsi="MS Gothic" w:cs="MS Gothic"/>
              </w:rPr>
              <w:t>☐</w:t>
            </w:r>
            <w:r>
              <w:t>zmluvy o poskytnutí služby</w:t>
            </w:r>
          </w:p>
        </w:tc>
      </w:tr>
    </w:tbl>
    <w:p w14:paraId="00000028" w14:textId="77777777" w:rsidR="00D8157F" w:rsidRDefault="00D8157F"/>
    <w:p w14:paraId="00000029" w14:textId="77777777" w:rsidR="00D8157F" w:rsidRDefault="009B1C7E">
      <w:pPr>
        <w:rPr>
          <w:b/>
          <w:u w:val="single"/>
        </w:rPr>
      </w:pPr>
      <w:r>
        <w:rPr>
          <w:b/>
          <w:u w:val="single"/>
        </w:rPr>
        <w:t xml:space="preserve">Predmet zmluvy: </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98"/>
      </w:tblGrid>
      <w:tr w:rsidR="00D8157F" w14:paraId="225AB947" w14:textId="77777777">
        <w:tc>
          <w:tcPr>
            <w:tcW w:w="3964" w:type="dxa"/>
            <w:shd w:val="clear" w:color="auto" w:fill="auto"/>
          </w:tcPr>
          <w:p w14:paraId="0000002A" w14:textId="77777777" w:rsidR="00D8157F" w:rsidRDefault="009B1C7E">
            <w:pPr>
              <w:rPr>
                <w:b/>
              </w:rPr>
            </w:pPr>
            <w:r>
              <w:t>Predmet zmluvy bol zakúpený prostredníctvom internetovej stránky:</w:t>
            </w:r>
          </w:p>
        </w:tc>
        <w:tc>
          <w:tcPr>
            <w:tcW w:w="5098" w:type="dxa"/>
          </w:tcPr>
          <w:p w14:paraId="0000002B" w14:textId="77777777" w:rsidR="00D8157F" w:rsidRDefault="00D8157F">
            <w:pPr>
              <w:rPr>
                <w:b/>
              </w:rPr>
            </w:pPr>
          </w:p>
        </w:tc>
      </w:tr>
      <w:tr w:rsidR="00D8157F" w14:paraId="0D829111" w14:textId="77777777">
        <w:tc>
          <w:tcPr>
            <w:tcW w:w="3964" w:type="dxa"/>
            <w:shd w:val="clear" w:color="auto" w:fill="auto"/>
          </w:tcPr>
          <w:p w14:paraId="0000002C" w14:textId="77777777" w:rsidR="00D8157F" w:rsidRDefault="009B1C7E">
            <w:pPr>
              <w:rPr>
                <w:b/>
              </w:rPr>
            </w:pPr>
            <w:r>
              <w:rPr>
                <w:b/>
              </w:rPr>
              <w:t xml:space="preserve">Číslo objednávky*: </w:t>
            </w:r>
          </w:p>
        </w:tc>
        <w:tc>
          <w:tcPr>
            <w:tcW w:w="5098" w:type="dxa"/>
          </w:tcPr>
          <w:p w14:paraId="0000002D" w14:textId="77777777" w:rsidR="00D8157F" w:rsidRDefault="00D8157F">
            <w:pPr>
              <w:rPr>
                <w:b/>
              </w:rPr>
            </w:pPr>
          </w:p>
        </w:tc>
      </w:tr>
      <w:tr w:rsidR="00D8157F" w14:paraId="6503FC76" w14:textId="77777777">
        <w:tc>
          <w:tcPr>
            <w:tcW w:w="3964" w:type="dxa"/>
            <w:shd w:val="clear" w:color="auto" w:fill="auto"/>
          </w:tcPr>
          <w:p w14:paraId="0000002E" w14:textId="77777777" w:rsidR="00D8157F" w:rsidRDefault="009B1C7E">
            <w:pPr>
              <w:rPr>
                <w:b/>
              </w:rPr>
            </w:pPr>
            <w:r>
              <w:rPr>
                <w:b/>
              </w:rPr>
              <w:t>Dátum doručenia/prevzatia*:</w:t>
            </w:r>
          </w:p>
        </w:tc>
        <w:tc>
          <w:tcPr>
            <w:tcW w:w="5098" w:type="dxa"/>
          </w:tcPr>
          <w:p w14:paraId="0000002F" w14:textId="77777777" w:rsidR="00D8157F" w:rsidRDefault="00D8157F">
            <w:pPr>
              <w:rPr>
                <w:b/>
              </w:rPr>
            </w:pPr>
          </w:p>
        </w:tc>
      </w:tr>
      <w:tr w:rsidR="00D8157F" w14:paraId="64F9190D" w14:textId="77777777">
        <w:tc>
          <w:tcPr>
            <w:tcW w:w="3964" w:type="dxa"/>
            <w:shd w:val="clear" w:color="auto" w:fill="auto"/>
          </w:tcPr>
          <w:p w14:paraId="00000030" w14:textId="77777777" w:rsidR="00D8157F" w:rsidRDefault="009B1C7E">
            <w:pPr>
              <w:rPr>
                <w:b/>
              </w:rPr>
            </w:pPr>
            <w:r>
              <w:rPr>
                <w:b/>
              </w:rPr>
              <w:t>Číslo faktúry*:</w:t>
            </w:r>
          </w:p>
        </w:tc>
        <w:tc>
          <w:tcPr>
            <w:tcW w:w="5098" w:type="dxa"/>
          </w:tcPr>
          <w:p w14:paraId="00000031" w14:textId="77777777" w:rsidR="00D8157F" w:rsidRDefault="00D8157F">
            <w:pPr>
              <w:rPr>
                <w:b/>
              </w:rPr>
            </w:pPr>
          </w:p>
        </w:tc>
      </w:tr>
    </w:tbl>
    <w:p w14:paraId="00000032" w14:textId="77777777" w:rsidR="00D8157F" w:rsidRDefault="00D8157F">
      <w:pPr>
        <w:rPr>
          <w:b/>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D8157F" w14:paraId="4342EDED" w14:textId="77777777">
        <w:tc>
          <w:tcPr>
            <w:tcW w:w="2547" w:type="dxa"/>
            <w:vMerge w:val="restart"/>
            <w:shd w:val="clear" w:color="auto" w:fill="auto"/>
            <w:vAlign w:val="center"/>
          </w:tcPr>
          <w:p w14:paraId="00000033" w14:textId="77777777" w:rsidR="00D8157F" w:rsidRDefault="009B1C7E">
            <w:pPr>
              <w:rPr>
                <w:b/>
              </w:rPr>
            </w:pPr>
            <w:r>
              <w:rPr>
                <w:b/>
              </w:rPr>
              <w:t>Žiadam preto o vrátenie:</w:t>
            </w:r>
          </w:p>
        </w:tc>
        <w:tc>
          <w:tcPr>
            <w:tcW w:w="6515" w:type="dxa"/>
          </w:tcPr>
          <w:p w14:paraId="00000034" w14:textId="77777777" w:rsidR="00D8157F" w:rsidRDefault="009B1C7E">
            <w:pPr>
              <w:rPr>
                <w:b/>
              </w:rPr>
            </w:pPr>
            <w:r>
              <w:rPr>
                <w:rFonts w:ascii="MS Gothic" w:eastAsia="MS Gothic" w:hAnsi="MS Gothic" w:cs="MS Gothic"/>
              </w:rPr>
              <w:t>☐</w:t>
            </w:r>
            <w:r>
              <w:t xml:space="preserve"> plnej hodnoty faktúry (všetok fakturovaný tovar je predmetom odstúpenia od zmluvy)</w:t>
            </w:r>
          </w:p>
        </w:tc>
      </w:tr>
      <w:tr w:rsidR="00D8157F" w14:paraId="26427AAA" w14:textId="77777777">
        <w:tc>
          <w:tcPr>
            <w:tcW w:w="2547" w:type="dxa"/>
            <w:vMerge/>
            <w:shd w:val="clear" w:color="auto" w:fill="auto"/>
            <w:vAlign w:val="center"/>
          </w:tcPr>
          <w:p w14:paraId="00000035" w14:textId="77777777" w:rsidR="00D8157F" w:rsidRDefault="00D8157F">
            <w:pPr>
              <w:widowControl w:val="0"/>
              <w:pBdr>
                <w:top w:val="nil"/>
                <w:left w:val="nil"/>
                <w:bottom w:val="nil"/>
                <w:right w:val="nil"/>
                <w:between w:val="nil"/>
              </w:pBdr>
              <w:spacing w:line="276" w:lineRule="auto"/>
              <w:rPr>
                <w:b/>
              </w:rPr>
            </w:pPr>
          </w:p>
        </w:tc>
        <w:tc>
          <w:tcPr>
            <w:tcW w:w="6515" w:type="dxa"/>
          </w:tcPr>
          <w:p w14:paraId="00000036" w14:textId="77777777" w:rsidR="00D8157F" w:rsidRDefault="009B1C7E">
            <w:r>
              <w:rPr>
                <w:rFonts w:ascii="MS Gothic" w:eastAsia="MS Gothic" w:hAnsi="MS Gothic" w:cs="MS Gothic"/>
              </w:rPr>
              <w:t>☐</w:t>
            </w:r>
            <w:r>
              <w:t>čiastočnej hodnoty faktúry (len určitá časť z tovarov je predmetom odstúpenia od zmluvy)</w:t>
            </w:r>
            <w:r>
              <w:rPr>
                <w:noProof/>
              </w:rPr>
              <mc:AlternateContent>
                <mc:Choice Requires="wpg">
                  <w:drawing>
                    <wp:anchor distT="0" distB="0" distL="114300" distR="114300" simplePos="0" relativeHeight="251658240" behindDoc="0" locked="0" layoutInCell="1" hidden="0" allowOverlap="1" wp14:anchorId="76AA619E" wp14:editId="016FEC41">
                      <wp:simplePos x="0" y="0"/>
                      <wp:positionH relativeFrom="column">
                        <wp:posOffset>1504950</wp:posOffset>
                      </wp:positionH>
                      <wp:positionV relativeFrom="paragraph">
                        <wp:posOffset>323567</wp:posOffset>
                      </wp:positionV>
                      <wp:extent cx="2389505" cy="1115060"/>
                      <wp:effectExtent l="0" t="0" r="0" b="0"/>
                      <wp:wrapSquare wrapText="bothSides" distT="0" distB="0" distL="114300" distR="114300"/>
                      <wp:docPr id="3" name="Obdĺžnik 3"/>
                      <wp:cNvGraphicFramePr/>
                      <a:graphic xmlns:a="http://schemas.openxmlformats.org/drawingml/2006/main">
                        <a:graphicData uri="http://schemas.microsoft.com/office/word/2010/wordprocessingShape">
                          <wps:wsp>
                            <wps:cNvSpPr/>
                            <wps:spPr>
                              <a:xfrm>
                                <a:off x="4156010" y="3227233"/>
                                <a:ext cx="2379980" cy="1105535"/>
                              </a:xfrm>
                              <a:prstGeom prst="rect">
                                <a:avLst/>
                              </a:prstGeom>
                              <a:solidFill>
                                <a:srgbClr val="FFECEB"/>
                              </a:solidFill>
                              <a:ln w="9525" cap="flat" cmpd="sng">
                                <a:solidFill>
                                  <a:srgbClr val="FDD3D8"/>
                                </a:solidFill>
                                <a:prstDash val="solid"/>
                                <a:round/>
                                <a:headEnd type="none" w="sm" len="sm"/>
                                <a:tailEnd type="none" w="sm" len="sm"/>
                              </a:ln>
                            </wps:spPr>
                            <wps:txbx>
                              <w:txbxContent>
                                <w:p w14:paraId="325FF4E3" w14:textId="77777777" w:rsidR="00D8157F" w:rsidRDefault="00D8157F">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1504950</wp:posOffset>
                      </wp:positionH>
                      <wp:positionV relativeFrom="paragraph">
                        <wp:posOffset>323567</wp:posOffset>
                      </wp:positionV>
                      <wp:extent cx="2389505" cy="111506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389505" cy="1115060"/>
                              </a:xfrm>
                              <a:prstGeom prst="rect"/>
                              <a:ln/>
                            </pic:spPr>
                          </pic:pic>
                        </a:graphicData>
                      </a:graphic>
                    </wp:anchor>
                  </w:drawing>
                </mc:Fallback>
              </mc:AlternateContent>
            </w:r>
          </w:p>
          <w:p w14:paraId="00000037" w14:textId="77777777" w:rsidR="00D8157F" w:rsidRDefault="00D8157F">
            <w:pPr>
              <w:rPr>
                <w:b/>
              </w:rPr>
            </w:pPr>
          </w:p>
          <w:p w14:paraId="00000038" w14:textId="77777777" w:rsidR="00D8157F" w:rsidRDefault="009B1C7E">
            <w:pPr>
              <w:rPr>
                <w:b/>
              </w:rPr>
            </w:pPr>
            <w:r>
              <w:t>Názov vráteného predmetu zmluvy, a počet kusov (iba ak vraciate len časť predmetu zmluvy):</w:t>
            </w:r>
          </w:p>
          <w:p w14:paraId="00000039" w14:textId="77777777" w:rsidR="00D8157F" w:rsidRDefault="00D8157F">
            <w:pPr>
              <w:rPr>
                <w:b/>
              </w:rPr>
            </w:pPr>
          </w:p>
        </w:tc>
      </w:tr>
    </w:tbl>
    <w:p w14:paraId="0000003A" w14:textId="77777777" w:rsidR="00D8157F" w:rsidRDefault="00D8157F">
      <w:pPr>
        <w:rPr>
          <w:b/>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8"/>
      </w:tblGrid>
      <w:tr w:rsidR="00D8157F" w14:paraId="5F688933" w14:textId="77777777">
        <w:tc>
          <w:tcPr>
            <w:tcW w:w="3114" w:type="dxa"/>
            <w:shd w:val="clear" w:color="auto" w:fill="auto"/>
          </w:tcPr>
          <w:p w14:paraId="0000003B" w14:textId="77777777" w:rsidR="00D8157F" w:rsidRDefault="009B1C7E">
            <w:pPr>
              <w:rPr>
                <w:b/>
              </w:rPr>
            </w:pPr>
            <w:r>
              <w:rPr>
                <w:b/>
              </w:rPr>
              <w:lastRenderedPageBreak/>
              <w:t>Požadovaná hodnota k vráteniu:</w:t>
            </w:r>
          </w:p>
        </w:tc>
        <w:tc>
          <w:tcPr>
            <w:tcW w:w="5948" w:type="dxa"/>
          </w:tcPr>
          <w:p w14:paraId="0000003C" w14:textId="77777777" w:rsidR="00D8157F" w:rsidRDefault="00D8157F"/>
        </w:tc>
      </w:tr>
      <w:tr w:rsidR="00D8157F" w14:paraId="48644145" w14:textId="77777777">
        <w:tc>
          <w:tcPr>
            <w:tcW w:w="3114" w:type="dxa"/>
            <w:vMerge w:val="restart"/>
            <w:shd w:val="clear" w:color="auto" w:fill="auto"/>
            <w:vAlign w:val="center"/>
          </w:tcPr>
          <w:p w14:paraId="0000003D" w14:textId="77777777" w:rsidR="00D8157F" w:rsidRDefault="009B1C7E">
            <w:pPr>
              <w:rPr>
                <w:b/>
              </w:rPr>
            </w:pPr>
            <w:r>
              <w:rPr>
                <w:b/>
              </w:rPr>
              <w:t>Požadovanú sumu mi vráťte:</w:t>
            </w:r>
          </w:p>
        </w:tc>
        <w:tc>
          <w:tcPr>
            <w:tcW w:w="5948" w:type="dxa"/>
          </w:tcPr>
          <w:p w14:paraId="0000003E" w14:textId="77777777" w:rsidR="00D8157F" w:rsidRDefault="009B1C7E">
            <w:r>
              <w:rPr>
                <w:rFonts w:ascii="MS Gothic" w:eastAsia="MS Gothic" w:hAnsi="MS Gothic" w:cs="MS Gothic"/>
              </w:rPr>
              <w:t>☐</w:t>
            </w:r>
            <w:r>
              <w:t xml:space="preserve"> prevodom na účet</w:t>
            </w:r>
          </w:p>
          <w:p w14:paraId="0000003F" w14:textId="77777777" w:rsidR="00D8157F" w:rsidRDefault="009B1C7E">
            <w:r>
              <w:t>IBAN a SWIFT :</w:t>
            </w:r>
          </w:p>
        </w:tc>
      </w:tr>
      <w:tr w:rsidR="00D8157F" w14:paraId="4928C271" w14:textId="77777777">
        <w:tc>
          <w:tcPr>
            <w:tcW w:w="3114" w:type="dxa"/>
            <w:vMerge/>
            <w:shd w:val="clear" w:color="auto" w:fill="auto"/>
            <w:vAlign w:val="center"/>
          </w:tcPr>
          <w:p w14:paraId="00000040" w14:textId="77777777" w:rsidR="00D8157F" w:rsidRDefault="00D8157F">
            <w:pPr>
              <w:widowControl w:val="0"/>
              <w:pBdr>
                <w:top w:val="nil"/>
                <w:left w:val="nil"/>
                <w:bottom w:val="nil"/>
                <w:right w:val="nil"/>
                <w:between w:val="nil"/>
              </w:pBdr>
              <w:spacing w:line="276" w:lineRule="auto"/>
            </w:pPr>
          </w:p>
        </w:tc>
        <w:tc>
          <w:tcPr>
            <w:tcW w:w="5948" w:type="dxa"/>
          </w:tcPr>
          <w:p w14:paraId="00000041" w14:textId="77777777" w:rsidR="00D8157F" w:rsidRDefault="009B1C7E">
            <w:r>
              <w:rPr>
                <w:rFonts w:ascii="MS Gothic" w:eastAsia="MS Gothic" w:hAnsi="MS Gothic" w:cs="MS Gothic"/>
              </w:rPr>
              <w:t>☐</w:t>
            </w:r>
            <w:r>
              <w:t xml:space="preserve"> iným spôsobom </w:t>
            </w:r>
          </w:p>
          <w:p w14:paraId="00000042" w14:textId="77777777" w:rsidR="00D8157F" w:rsidRDefault="009B1C7E">
            <w:r>
              <w:t>(uveďte spôsob vrátenia peňazí):</w:t>
            </w:r>
          </w:p>
        </w:tc>
      </w:tr>
    </w:tbl>
    <w:p w14:paraId="00000043" w14:textId="77777777" w:rsidR="00D8157F" w:rsidRDefault="00D8157F"/>
    <w:p w14:paraId="00000044" w14:textId="77777777" w:rsidR="00D8157F" w:rsidRDefault="009B1C7E">
      <w:pPr>
        <w:jc w:val="both"/>
      </w:pPr>
      <w:r>
        <w:t>Ak tovar nie je súčasťou zásielky, beriem na vedomie skutočnosť, že predávajúci nie je povinný vrátiť peniaze do 14 dní odo dňa doručenia odstúpenia od zmluvy, do momentu pokiaľ mu nie je dodaný tovar, alebo nepreukážem zaslanie tohto tovaru. Najneskôr do 14 dní odo dňa odstúpenia som povinný / povinná zaslať tovar predávajúcemu.</w:t>
      </w:r>
    </w:p>
    <w:p w14:paraId="00000045" w14:textId="77777777" w:rsidR="00D8157F" w:rsidRDefault="00D8157F"/>
    <w:p w14:paraId="00000046" w14:textId="77777777" w:rsidR="00D8157F" w:rsidRDefault="009B1C7E">
      <w:r>
        <w:t>V...............................................dňa.................................</w:t>
      </w:r>
    </w:p>
    <w:tbl>
      <w:tblPr>
        <w:tblStyle w:val="a5"/>
        <w:tblW w:w="4380" w:type="dxa"/>
        <w:tblInd w:w="5103" w:type="dxa"/>
        <w:tblBorders>
          <w:top w:val="nil"/>
          <w:left w:val="nil"/>
          <w:bottom w:val="nil"/>
          <w:right w:val="nil"/>
          <w:insideH w:val="nil"/>
          <w:insideV w:val="nil"/>
        </w:tblBorders>
        <w:tblLayout w:type="fixed"/>
        <w:tblLook w:val="0400" w:firstRow="0" w:lastRow="0" w:firstColumn="0" w:lastColumn="0" w:noHBand="0" w:noVBand="1"/>
      </w:tblPr>
      <w:tblGrid>
        <w:gridCol w:w="4380"/>
      </w:tblGrid>
      <w:tr w:rsidR="00D8157F" w14:paraId="3BB842BE" w14:textId="77777777">
        <w:tc>
          <w:tcPr>
            <w:tcW w:w="4380" w:type="dxa"/>
          </w:tcPr>
          <w:p w14:paraId="00000047" w14:textId="77777777" w:rsidR="00D8157F" w:rsidRDefault="009B1C7E">
            <w:pPr>
              <w:spacing w:before="600"/>
            </w:pPr>
            <w:r>
              <w:t>______________________________________</w:t>
            </w:r>
          </w:p>
          <w:p w14:paraId="00000048" w14:textId="77777777" w:rsidR="00D8157F" w:rsidRDefault="009B1C7E">
            <w:pPr>
              <w:jc w:val="center"/>
            </w:pPr>
            <w:r>
              <w:t>Podpis</w:t>
            </w:r>
          </w:p>
        </w:tc>
      </w:tr>
    </w:tbl>
    <w:p w14:paraId="00000049" w14:textId="77777777" w:rsidR="00D8157F" w:rsidRDefault="00D8157F"/>
    <w:p w14:paraId="0000004A" w14:textId="77777777" w:rsidR="00D8157F" w:rsidRDefault="00D8157F"/>
    <w:tbl>
      <w:tblPr>
        <w:tblStyle w:val="a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D8157F" w14:paraId="7C92AC42" w14:textId="77777777">
        <w:trPr>
          <w:trHeight w:val="632"/>
        </w:trPr>
        <w:tc>
          <w:tcPr>
            <w:tcW w:w="9209" w:type="dxa"/>
            <w:tcBorders>
              <w:top w:val="single" w:sz="4" w:space="0" w:color="000000"/>
              <w:left w:val="single" w:sz="4" w:space="0" w:color="FFFFFF"/>
              <w:bottom w:val="single" w:sz="4" w:space="0" w:color="FFFFFF"/>
              <w:right w:val="single" w:sz="4" w:space="0" w:color="FFFFFF"/>
            </w:tcBorders>
            <w:shd w:val="clear" w:color="auto" w:fill="FFFFFF"/>
            <w:vAlign w:val="center"/>
          </w:tcPr>
          <w:p w14:paraId="0000004B" w14:textId="6C5B4D7D" w:rsidR="00D8157F" w:rsidRDefault="00000000">
            <w:pPr>
              <w:spacing w:line="259" w:lineRule="auto"/>
              <w:rPr>
                <w:b/>
              </w:rPr>
            </w:pPr>
            <w:sdt>
              <w:sdtPr>
                <w:tag w:val="goog_rdk_0"/>
                <w:id w:val="1305117924"/>
              </w:sdtPr>
              <w:sdtContent/>
            </w:sdt>
            <w:sdt>
              <w:sdtPr>
                <w:tag w:val="goog_rdk_1"/>
                <w:id w:val="-2135471147"/>
                <w:showingPlcHdr/>
              </w:sdtPr>
              <w:sdtContent>
                <w:r w:rsidR="009B1C7E">
                  <w:t xml:space="preserve">     </w:t>
                </w:r>
              </w:sdtContent>
            </w:sdt>
            <w:r w:rsidR="009B1C7E">
              <w:rPr>
                <w:b/>
              </w:rPr>
              <w:t>Poučenie o uplatnení práva spotrebiteľa na odstúpenie od zmluvy uzavretej na diaľku</w:t>
            </w:r>
          </w:p>
        </w:tc>
      </w:tr>
      <w:tr w:rsidR="00D8157F" w14:paraId="21E76A39" w14:textId="77777777">
        <w:tc>
          <w:tcPr>
            <w:tcW w:w="9209" w:type="dxa"/>
            <w:tcBorders>
              <w:top w:val="single" w:sz="4" w:space="0" w:color="FFFFFF"/>
              <w:left w:val="single" w:sz="4" w:space="0" w:color="FFFFFF"/>
              <w:bottom w:val="single" w:sz="4" w:space="0" w:color="FFFFFF"/>
              <w:right w:val="single" w:sz="4" w:space="0" w:color="FFFFFF"/>
            </w:tcBorders>
          </w:tcPr>
          <w:p w14:paraId="0000004C" w14:textId="77777777" w:rsidR="00D8157F" w:rsidRDefault="009B1C7E">
            <w:pPr>
              <w:numPr>
                <w:ilvl w:val="0"/>
                <w:numId w:val="1"/>
              </w:numPr>
              <w:pBdr>
                <w:top w:val="nil"/>
                <w:left w:val="nil"/>
                <w:bottom w:val="nil"/>
                <w:right w:val="nil"/>
                <w:between w:val="nil"/>
              </w:pBdr>
              <w:spacing w:before="240" w:after="160" w:line="259" w:lineRule="auto"/>
              <w:rPr>
                <w:b/>
                <w:color w:val="000000"/>
              </w:rPr>
            </w:pPr>
            <w:r>
              <w:rPr>
                <w:b/>
                <w:color w:val="000000"/>
              </w:rPr>
              <w:t xml:space="preserve">Právo na odstúpenie od zmluvy </w:t>
            </w:r>
          </w:p>
          <w:p w14:paraId="0000004D" w14:textId="77777777" w:rsidR="00D8157F" w:rsidRDefault="009B1C7E">
            <w:pPr>
              <w:jc w:val="both"/>
              <w:rPr>
                <w:b/>
              </w:rPr>
            </w:pPr>
            <w:r>
              <w:t>Máte právo odstúpiť od tejto zmluvy bez uvedenia dôvodu v lehote 14 dní. Lehota na odstúpenie od zmluvy uplynie po 14 dňoch:</w:t>
            </w:r>
          </w:p>
          <w:p w14:paraId="0000004E" w14:textId="77777777" w:rsidR="00D8157F" w:rsidRDefault="009B1C7E">
            <w:pPr>
              <w:numPr>
                <w:ilvl w:val="0"/>
                <w:numId w:val="2"/>
              </w:numPr>
              <w:pBdr>
                <w:top w:val="nil"/>
                <w:left w:val="nil"/>
                <w:bottom w:val="nil"/>
                <w:right w:val="nil"/>
                <w:between w:val="nil"/>
              </w:pBdr>
              <w:spacing w:line="259" w:lineRule="auto"/>
              <w:jc w:val="both"/>
            </w:pPr>
            <w:r>
              <w:rPr>
                <w:color w:val="000000"/>
              </w:rPr>
              <w:t xml:space="preserve">keď Vy alebo Vami určená tretia osoba okrem dopravcu prevezmete tovar, </w:t>
            </w:r>
          </w:p>
          <w:p w14:paraId="0000004F" w14:textId="77777777" w:rsidR="00D8157F" w:rsidRDefault="009B1C7E">
            <w:pPr>
              <w:numPr>
                <w:ilvl w:val="0"/>
                <w:numId w:val="2"/>
              </w:numPr>
              <w:pBdr>
                <w:top w:val="nil"/>
                <w:left w:val="nil"/>
                <w:bottom w:val="nil"/>
                <w:right w:val="nil"/>
                <w:between w:val="nil"/>
              </w:pBdr>
              <w:spacing w:after="200" w:line="259" w:lineRule="auto"/>
              <w:jc w:val="both"/>
            </w:pPr>
            <w:r>
              <w:rPr>
                <w:color w:val="000000"/>
              </w:rPr>
              <w:t>pri dodaní viacerých tovarov Vami objednaných v jednej objednávke oddelene, keď Vy alebo Vami určená tretia osoba okrem dopravcu prevezmete tovar, ktorý bol dodaný ako posledný.</w:t>
            </w:r>
          </w:p>
          <w:p w14:paraId="00000050" w14:textId="77777777" w:rsidR="00D8157F" w:rsidRDefault="009B1C7E">
            <w:pPr>
              <w:jc w:val="both"/>
            </w:pPr>
            <w:r>
              <w:t xml:space="preserve">Pri uplatnení práva na odstúpenie od zmluvy nás informujte o svojom rozhodnutí odstúpiť od tejto zmluvy jednoznačným vyhlásením (napríklad listom zaslaným poštou alebo e-mailom) na adrese: </w:t>
            </w:r>
            <w:r>
              <w:rPr>
                <w:b/>
              </w:rPr>
              <w:t xml:space="preserve">Petit Press, a. s., </w:t>
            </w:r>
            <w:proofErr w:type="spellStart"/>
            <w:r>
              <w:rPr>
                <w:b/>
              </w:rPr>
              <w:t>Lazaretská</w:t>
            </w:r>
            <w:proofErr w:type="spellEnd"/>
            <w:r>
              <w:rPr>
                <w:b/>
              </w:rPr>
              <w:t xml:space="preserve"> 12, 811 08 Bratislava</w:t>
            </w:r>
            <w:r>
              <w:t xml:space="preserve">, tel. +421 918 593 270, e-mail: </w:t>
            </w:r>
            <w:hyperlink r:id="rId10">
              <w:r>
                <w:rPr>
                  <w:color w:val="0563C1"/>
                  <w:u w:val="single"/>
                </w:rPr>
                <w:t>obchod@petitpress.sk</w:t>
              </w:r>
            </w:hyperlink>
            <w:r>
              <w:t>.</w:t>
            </w:r>
          </w:p>
          <w:p w14:paraId="00000051" w14:textId="77777777" w:rsidR="00D8157F" w:rsidRDefault="00D8157F">
            <w:pPr>
              <w:jc w:val="both"/>
            </w:pPr>
          </w:p>
          <w:p w14:paraId="00000052" w14:textId="77777777" w:rsidR="00D8157F" w:rsidRDefault="009B1C7E">
            <w:pPr>
              <w:jc w:val="both"/>
            </w:pPr>
            <w:r>
              <w:t>Na tento účel môžete použiť vzorový formulár na odstúpenie od zmluvy, ktorý sme Vám odovzdali alebo zaslali, jeho použitie však nie je povinné. Ak máte záujem, môžete vyplniť a zaslať vzorový formulár na odstúpenie od zmluvy. Lehota na odstúpenie od zmluvy je zachovaná, ak zašlete oznámenie o uplatnení práva na odstúpenie od zmluvy pred tým, ako uplynie lehota na odstúpenie od zmluvy.</w:t>
            </w:r>
          </w:p>
          <w:p w14:paraId="00000053" w14:textId="77777777" w:rsidR="00D8157F" w:rsidRDefault="00D8157F"/>
          <w:p w14:paraId="00000054" w14:textId="77777777" w:rsidR="00D8157F" w:rsidRDefault="009B1C7E">
            <w:pPr>
              <w:numPr>
                <w:ilvl w:val="0"/>
                <w:numId w:val="1"/>
              </w:numPr>
              <w:pBdr>
                <w:top w:val="nil"/>
                <w:left w:val="nil"/>
                <w:bottom w:val="nil"/>
                <w:right w:val="nil"/>
                <w:between w:val="nil"/>
              </w:pBdr>
              <w:spacing w:after="160" w:line="259" w:lineRule="auto"/>
              <w:rPr>
                <w:b/>
                <w:color w:val="000000"/>
              </w:rPr>
            </w:pPr>
            <w:r>
              <w:rPr>
                <w:b/>
                <w:color w:val="000000"/>
              </w:rPr>
              <w:t xml:space="preserve">Dôsledky odstúpenia od zmluvy </w:t>
            </w:r>
          </w:p>
          <w:p w14:paraId="00000055" w14:textId="77777777" w:rsidR="00D8157F" w:rsidRDefault="009B1C7E">
            <w:pPr>
              <w:spacing w:after="160" w:line="259" w:lineRule="auto"/>
              <w:jc w:val="both"/>
            </w:pPr>
            <w:r>
              <w:t xml:space="preserve">Po odstúpení od zmluvy Vám vrátime všetky platby, ktoré ste uhradili v súvislosti s uzavretím zmluvy, vrátane nákladov na doručenie tovaru k Vám. To sa nevzťahuje na dodatočné náklady, ak ste si zvolili iný druh doručenia, ako je najlacnejší bežný spôsob doručenia, ktorý ponúkame. Platby Vám budú vrátené najneskôr do 14 dní odo dňa, keď nám bude doručené Vaše oznámenie o odstúpení od tejto </w:t>
            </w:r>
            <w:r>
              <w:lastRenderedPageBreak/>
              <w:t>zmluvy. Úhrada bude uskutočnená rovnakým spôsobom, aký ste použili pri Vašej platbe, ak ste výslovne nesúhlasili s iným spôsobom úhrady, a to bez účtovania akýchkoľvek ďalších poplatkov.</w:t>
            </w:r>
          </w:p>
          <w:p w14:paraId="00000056" w14:textId="77777777" w:rsidR="00D8157F" w:rsidRDefault="009B1C7E">
            <w:pPr>
              <w:spacing w:after="160" w:line="259" w:lineRule="auto"/>
              <w:jc w:val="both"/>
            </w:pPr>
            <w:r>
              <w:t xml:space="preserve">S vrátením platby môžeme čakať do vrátenia tovaru späť na našu adresu alebo do preukázania, že ste tovar odoslali späť, podľa toho, čo nastane skôr. Zašlite nám tovar späť na našu adresu, prípadne ho prineste na našu adresu (do našej prevádzky), na ktorej ste uplatnili svoje právo na odstúpenie od zmluvy, najneskôr do 14 dní odo dňa uplatnenia práva na odstúpenie od zmluvy. Lehota sa považuje za zachovanú, ak tovar odošlete späť pred uplynutím 14-dňovej lehoty. Priame náklady na vrátenie tovaru znášate Vy. </w:t>
            </w:r>
          </w:p>
          <w:p w14:paraId="00000057" w14:textId="77777777" w:rsidR="00D8157F" w:rsidRDefault="009B1C7E">
            <w:pPr>
              <w:jc w:val="both"/>
            </w:pPr>
            <w:r>
              <w:t>Zodpovedáte len za akékoľvek zníženie hodnoty tovaru v dôsledku zaobchádzania s ním iným spôsobom, aký je potrebný na zistenie povahy, vlastností a funkčnosti tovaru.</w:t>
            </w:r>
          </w:p>
          <w:p w14:paraId="00000058" w14:textId="77777777" w:rsidR="00D8157F" w:rsidRDefault="00D8157F">
            <w:pPr>
              <w:jc w:val="both"/>
            </w:pPr>
          </w:p>
          <w:p w14:paraId="00000059" w14:textId="77777777" w:rsidR="00D8157F" w:rsidRDefault="009B1C7E">
            <w:pPr>
              <w:jc w:val="both"/>
            </w:pPr>
            <w:r>
              <w:t>Ak ste požiadali o začatie poskytovania služby počas lehoty na odstúpenie od zmluvy, máte povinnosť uhradiť nám cenu za skutočne poskytnuté plnenie do dňa, kedy ste nám oznámili Vaše rozhodnutie odstúpiť od tejto zmluvy</w:t>
            </w:r>
          </w:p>
          <w:p w14:paraId="0000005A" w14:textId="77777777" w:rsidR="00D8157F" w:rsidRDefault="00D8157F">
            <w:pPr>
              <w:rPr>
                <w:b/>
              </w:rPr>
            </w:pPr>
          </w:p>
          <w:p w14:paraId="0000005B" w14:textId="77777777" w:rsidR="00D8157F" w:rsidRDefault="00D8157F"/>
        </w:tc>
      </w:tr>
    </w:tbl>
    <w:p w14:paraId="0000005C" w14:textId="77777777" w:rsidR="00D8157F" w:rsidRDefault="00D8157F"/>
    <w:p w14:paraId="0000005D" w14:textId="77777777" w:rsidR="00D8157F" w:rsidRDefault="00D8157F"/>
    <w:sectPr w:rsidR="00D8157F">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BA3C5" w14:textId="77777777" w:rsidR="00D14032" w:rsidRDefault="00D14032">
      <w:pPr>
        <w:spacing w:after="0" w:line="240" w:lineRule="auto"/>
      </w:pPr>
      <w:r>
        <w:separator/>
      </w:r>
    </w:p>
  </w:endnote>
  <w:endnote w:type="continuationSeparator" w:id="0">
    <w:p w14:paraId="276CB1AB" w14:textId="77777777" w:rsidR="00D14032" w:rsidRDefault="00D14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5FC9113-B79E-43FF-9B6B-7317665A470B}"/>
    <w:embedBold r:id="rId2" w:fontKey="{4BD0C243-F309-41F5-BD3E-E49E1F8040D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5766EE77-BAE5-498D-9176-896A232B3A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B64F630-BCB9-4DC2-A656-C81EBFA44645}"/>
    <w:embedItalic r:id="rId5" w:fontKey="{4931DE47-1516-462F-A193-53F9A2AFE3B4}"/>
  </w:font>
  <w:font w:name="MS Gothic">
    <w:altName w:val="ＭＳ ゴシック"/>
    <w:panose1 w:val="020B0609070205080204"/>
    <w:charset w:val="80"/>
    <w:family w:val="modern"/>
    <w:pitch w:val="fixed"/>
    <w:sig w:usb0="E00002FF" w:usb1="6AC7FDFB" w:usb2="08000012" w:usb3="00000000" w:csb0="0002009F" w:csb1="00000000"/>
    <w:embedRegular r:id="rId6" w:subsetted="1" w:fontKey="{E59932A8-E4C5-4A9C-9C3D-77B8BF4E431A}"/>
  </w:font>
  <w:font w:name="Calibri Light">
    <w:panose1 w:val="020F0302020204030204"/>
    <w:charset w:val="00"/>
    <w:family w:val="swiss"/>
    <w:pitch w:val="variable"/>
    <w:sig w:usb0="E4002EFF" w:usb1="C200247B" w:usb2="00000009" w:usb3="00000000" w:csb0="000001FF" w:csb1="00000000"/>
    <w:embedRegular r:id="rId7" w:fontKey="{C50E7289-90A0-4AFB-882E-0A0DA30300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32B0C" w14:textId="77777777" w:rsidR="00D14032" w:rsidRDefault="00D14032">
      <w:pPr>
        <w:spacing w:after="0" w:line="240" w:lineRule="auto"/>
      </w:pPr>
      <w:r>
        <w:separator/>
      </w:r>
    </w:p>
  </w:footnote>
  <w:footnote w:type="continuationSeparator" w:id="0">
    <w:p w14:paraId="0DCD207E" w14:textId="77777777" w:rsidR="00D14032" w:rsidRDefault="00D14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E" w14:textId="77777777" w:rsidR="00D8157F" w:rsidRDefault="009B1C7E">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3DC724D9" wp14:editId="1BDD6B42">
          <wp:extent cx="1512122" cy="566826"/>
          <wp:effectExtent l="0" t="0" r="0" b="0"/>
          <wp:docPr id="4" name="image1.jpg" descr="Ako nakupovať - Petit Press, a. s."/>
          <wp:cNvGraphicFramePr/>
          <a:graphic xmlns:a="http://schemas.openxmlformats.org/drawingml/2006/main">
            <a:graphicData uri="http://schemas.openxmlformats.org/drawingml/2006/picture">
              <pic:pic xmlns:pic="http://schemas.openxmlformats.org/drawingml/2006/picture">
                <pic:nvPicPr>
                  <pic:cNvPr id="0" name="image1.jpg" descr="Ako nakupovať - Petit Press, a. s."/>
                  <pic:cNvPicPr preferRelativeResize="0"/>
                </pic:nvPicPr>
                <pic:blipFill>
                  <a:blip r:embed="rId1"/>
                  <a:srcRect/>
                  <a:stretch>
                    <a:fillRect/>
                  </a:stretch>
                </pic:blipFill>
                <pic:spPr>
                  <a:xfrm>
                    <a:off x="0" y="0"/>
                    <a:ext cx="1512122" cy="566826"/>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1F46A4"/>
    <w:multiLevelType w:val="multilevel"/>
    <w:tmpl w:val="6F2C86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FE07F1"/>
    <w:multiLevelType w:val="multilevel"/>
    <w:tmpl w:val="C0A622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15621758">
    <w:abstractNumId w:val="1"/>
  </w:num>
  <w:num w:numId="2" w16cid:durableId="1396122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57F"/>
    <w:rsid w:val="00270D7F"/>
    <w:rsid w:val="005E7E23"/>
    <w:rsid w:val="009B1C7E"/>
    <w:rsid w:val="00C300B8"/>
    <w:rsid w:val="00D14032"/>
    <w:rsid w:val="00D8157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896CF-7F27-4DDA-BED9-6B3C6F7F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6782E"/>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Hlavika">
    <w:name w:val="header"/>
    <w:basedOn w:val="Normlny"/>
    <w:link w:val="HlavikaChar"/>
    <w:uiPriority w:val="99"/>
    <w:unhideWhenUsed/>
    <w:rsid w:val="00784FC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84FC4"/>
  </w:style>
  <w:style w:type="paragraph" w:styleId="Pta">
    <w:name w:val="footer"/>
    <w:basedOn w:val="Normlny"/>
    <w:link w:val="PtaChar"/>
    <w:uiPriority w:val="99"/>
    <w:unhideWhenUsed/>
    <w:rsid w:val="00784FC4"/>
    <w:pPr>
      <w:tabs>
        <w:tab w:val="center" w:pos="4536"/>
        <w:tab w:val="right" w:pos="9072"/>
      </w:tabs>
      <w:spacing w:after="0" w:line="240" w:lineRule="auto"/>
    </w:pPr>
  </w:style>
  <w:style w:type="character" w:customStyle="1" w:styleId="PtaChar">
    <w:name w:val="Päta Char"/>
    <w:basedOn w:val="Predvolenpsmoodseku"/>
    <w:link w:val="Pta"/>
    <w:uiPriority w:val="99"/>
    <w:rsid w:val="00784FC4"/>
  </w:style>
  <w:style w:type="table" w:styleId="Mriekatabuky">
    <w:name w:val="Table Grid"/>
    <w:basedOn w:val="Normlnatabuka"/>
    <w:uiPriority w:val="59"/>
    <w:rsid w:val="0007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56782E"/>
    <w:pPr>
      <w:ind w:left="720"/>
      <w:contextualSpacing/>
    </w:pPr>
  </w:style>
  <w:style w:type="character" w:styleId="Hypertextovprepojenie">
    <w:name w:val="Hyperlink"/>
    <w:basedOn w:val="Predvolenpsmoodseku"/>
    <w:uiPriority w:val="99"/>
    <w:unhideWhenUsed/>
    <w:rsid w:val="0056782E"/>
    <w:rPr>
      <w:color w:val="0563C1" w:themeColor="hyperlink"/>
      <w:u w:val="single"/>
    </w:rPr>
  </w:style>
  <w:style w:type="character" w:styleId="Nevyrieenzmienka">
    <w:name w:val="Unresolved Mention"/>
    <w:basedOn w:val="Predvolenpsmoodseku"/>
    <w:uiPriority w:val="99"/>
    <w:semiHidden/>
    <w:unhideWhenUsed/>
    <w:rsid w:val="0056782E"/>
    <w:rPr>
      <w:color w:val="605E5C"/>
      <w:shd w:val="clear" w:color="auto" w:fill="E1DFDD"/>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9B1C7E"/>
    <w:rPr>
      <w:b/>
      <w:bCs/>
    </w:rPr>
  </w:style>
  <w:style w:type="character" w:customStyle="1" w:styleId="PredmetkomentraChar">
    <w:name w:val="Predmet komentára Char"/>
    <w:basedOn w:val="TextkomentraChar"/>
    <w:link w:val="Predmetkomentra"/>
    <w:uiPriority w:val="99"/>
    <w:semiHidden/>
    <w:rsid w:val="009B1C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bchod@petitpress.s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3UiwlvBkhcGJuYD6lWuQSnO9w==">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3670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Kocúrová Anna</dc:creator>
  <cp:lastModifiedBy>Matus Paculik</cp:lastModifiedBy>
  <cp:revision>3</cp:revision>
  <dcterms:created xsi:type="dcterms:W3CDTF">2024-07-22T20:58:00Z</dcterms:created>
  <dcterms:modified xsi:type="dcterms:W3CDTF">2024-07-24T08:49:00Z</dcterms:modified>
</cp:coreProperties>
</file>